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01" w:rsidRPr="001768EB" w:rsidRDefault="001768EB" w:rsidP="001768E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768EB">
        <w:rPr>
          <w:rFonts w:ascii="Times New Roman" w:hAnsi="Times New Roman" w:cs="Times New Roman"/>
          <w:b/>
          <w:sz w:val="28"/>
        </w:rPr>
        <w:t>Экспертная таблица школьной научной конференции молодых исследователей «Шаг в будущее»</w:t>
      </w:r>
    </w:p>
    <w:p w:rsidR="001768EB" w:rsidRDefault="001768EB" w:rsidP="001768E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68EB" w:rsidRDefault="001768EB" w:rsidP="001768EB">
      <w:pPr>
        <w:pStyle w:val="a3"/>
        <w:jc w:val="both"/>
        <w:rPr>
          <w:rFonts w:ascii="Times New Roman" w:hAnsi="Times New Roman" w:cs="Times New Roman"/>
          <w:sz w:val="28"/>
        </w:rPr>
      </w:pPr>
      <w:r w:rsidRPr="001768EB">
        <w:rPr>
          <w:rFonts w:ascii="Times New Roman" w:hAnsi="Times New Roman" w:cs="Times New Roman"/>
          <w:sz w:val="28"/>
        </w:rPr>
        <w:t xml:space="preserve">Предметная </w:t>
      </w:r>
      <w:proofErr w:type="gramStart"/>
      <w:r w:rsidRPr="001768EB">
        <w:rPr>
          <w:rFonts w:ascii="Times New Roman" w:hAnsi="Times New Roman" w:cs="Times New Roman"/>
          <w:sz w:val="28"/>
        </w:rPr>
        <w:t>область:_</w:t>
      </w:r>
      <w:proofErr w:type="gramEnd"/>
      <w:r w:rsidRPr="001768EB">
        <w:rPr>
          <w:rFonts w:ascii="Times New Roman" w:hAnsi="Times New Roman" w:cs="Times New Roman"/>
          <w:sz w:val="28"/>
        </w:rPr>
        <w:t>______________________________ Дата проведения:__________________</w:t>
      </w:r>
    </w:p>
    <w:p w:rsidR="001768EB" w:rsidRDefault="001768EB" w:rsidP="001768EB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5653" w:type="dxa"/>
        <w:tblLayout w:type="fixed"/>
        <w:tblLook w:val="04A0" w:firstRow="1" w:lastRow="0" w:firstColumn="1" w:lastColumn="0" w:noHBand="0" w:noVBand="1"/>
      </w:tblPr>
      <w:tblGrid>
        <w:gridCol w:w="393"/>
        <w:gridCol w:w="2012"/>
        <w:gridCol w:w="1559"/>
        <w:gridCol w:w="851"/>
        <w:gridCol w:w="1843"/>
        <w:gridCol w:w="1559"/>
        <w:gridCol w:w="1984"/>
        <w:gridCol w:w="1134"/>
        <w:gridCol w:w="1276"/>
        <w:gridCol w:w="2182"/>
        <w:gridCol w:w="860"/>
      </w:tblGrid>
      <w:tr w:rsidR="001768EB" w:rsidRPr="001768EB" w:rsidTr="001768EB">
        <w:tc>
          <w:tcPr>
            <w:tcW w:w="393" w:type="dxa"/>
            <w:vMerge w:val="restart"/>
          </w:tcPr>
          <w:p w:rsidR="001768EB" w:rsidRP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hAnsi="Times New Roman" w:cs="Times New Roman"/>
              </w:rPr>
              <w:t>№</w:t>
            </w:r>
          </w:p>
          <w:p w:rsidR="001768EB" w:rsidRP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2" w:type="dxa"/>
            <w:vMerge w:val="restart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hAnsi="Times New Roman" w:cs="Times New Roman"/>
              </w:rPr>
              <w:t xml:space="preserve">Ф.И.О. </w:t>
            </w:r>
          </w:p>
          <w:p w:rsidR="001768EB" w:rsidRP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2388" w:type="dxa"/>
            <w:gridSpan w:val="8"/>
          </w:tcPr>
          <w:p w:rsidR="001768EB" w:rsidRPr="001768EB" w:rsidRDefault="001768EB" w:rsidP="001768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860" w:type="dxa"/>
            <w:vMerge w:val="restart"/>
          </w:tcPr>
          <w:p w:rsidR="001768EB" w:rsidRP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hAnsi="Times New Roman" w:cs="Times New Roman"/>
              </w:rPr>
              <w:t>Сумма</w:t>
            </w:r>
          </w:p>
          <w:p w:rsidR="001768EB" w:rsidRP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hAnsi="Times New Roman" w:cs="Times New Roman"/>
              </w:rPr>
              <w:t>баллов</w:t>
            </w:r>
          </w:p>
          <w:p w:rsidR="001768EB" w:rsidRP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hAnsi="Times New Roman" w:cs="Times New Roman"/>
              </w:rPr>
              <w:t>(</w:t>
            </w:r>
            <w:proofErr w:type="spellStart"/>
            <w:r w:rsidRPr="001768EB">
              <w:rPr>
                <w:rFonts w:ascii="Times New Roman" w:hAnsi="Times New Roman" w:cs="Times New Roman"/>
              </w:rPr>
              <w:t>Max</w:t>
            </w:r>
            <w:proofErr w:type="spellEnd"/>
            <w:r w:rsidRPr="001768EB">
              <w:rPr>
                <w:rFonts w:ascii="Times New Roman" w:hAnsi="Times New Roman" w:cs="Times New Roman"/>
              </w:rPr>
              <w:t xml:space="preserve"> - 40)</w:t>
            </w:r>
          </w:p>
        </w:tc>
      </w:tr>
      <w:tr w:rsidR="001768EB" w:rsidTr="001768EB">
        <w:trPr>
          <w:cantSplit/>
          <w:trHeight w:val="2968"/>
        </w:trPr>
        <w:tc>
          <w:tcPr>
            <w:tcW w:w="393" w:type="dxa"/>
            <w:vMerge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  <w:vMerge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extDirection w:val="btLr"/>
          </w:tcPr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Использование научных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фактов (использование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уникальных научных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фактов)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EB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1768EB">
              <w:rPr>
                <w:rFonts w:ascii="Times New Roman" w:hAnsi="Times New Roman" w:cs="Times New Roman"/>
                <w:sz w:val="24"/>
              </w:rPr>
              <w:t xml:space="preserve"> - 5</w:t>
            </w:r>
          </w:p>
        </w:tc>
        <w:tc>
          <w:tcPr>
            <w:tcW w:w="851" w:type="dxa"/>
            <w:textDirection w:val="btLr"/>
          </w:tcPr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Актуальность работы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EB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1768EB">
              <w:rPr>
                <w:rFonts w:ascii="Times New Roman" w:hAnsi="Times New Roman" w:cs="Times New Roman"/>
                <w:sz w:val="24"/>
              </w:rPr>
              <w:t xml:space="preserve"> - 5</w:t>
            </w:r>
          </w:p>
        </w:tc>
        <w:tc>
          <w:tcPr>
            <w:tcW w:w="1843" w:type="dxa"/>
            <w:textDirection w:val="btLr"/>
          </w:tcPr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Использование знаний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вне школьной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программы (выход за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рамки школьной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программы)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- 5</w:t>
            </w:r>
          </w:p>
        </w:tc>
        <w:tc>
          <w:tcPr>
            <w:tcW w:w="1559" w:type="dxa"/>
            <w:textDirection w:val="btLr"/>
          </w:tcPr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Степень новизны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результатов работы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(получение новых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данных)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- 5</w:t>
            </w:r>
          </w:p>
        </w:tc>
        <w:tc>
          <w:tcPr>
            <w:tcW w:w="1984" w:type="dxa"/>
            <w:textDirection w:val="btLr"/>
          </w:tcPr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Теоретическая ценность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и практическая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значимость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(подразумевает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практическое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применение)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EB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1768EB">
              <w:rPr>
                <w:rFonts w:ascii="Times New Roman" w:hAnsi="Times New Roman" w:cs="Times New Roman"/>
                <w:sz w:val="24"/>
              </w:rPr>
              <w:t xml:space="preserve"> - 5</w:t>
            </w:r>
          </w:p>
        </w:tc>
        <w:tc>
          <w:tcPr>
            <w:tcW w:w="1134" w:type="dxa"/>
            <w:textDirection w:val="btLr"/>
          </w:tcPr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Структура работы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(наличие всех разделов)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EB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1768EB">
              <w:rPr>
                <w:rFonts w:ascii="Times New Roman" w:hAnsi="Times New Roman" w:cs="Times New Roman"/>
                <w:sz w:val="24"/>
              </w:rPr>
              <w:t xml:space="preserve"> - 5</w:t>
            </w:r>
          </w:p>
        </w:tc>
        <w:tc>
          <w:tcPr>
            <w:tcW w:w="1276" w:type="dxa"/>
            <w:textDirection w:val="btLr"/>
          </w:tcPr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Оригинальность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подхода, наличие новых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идей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EB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1768EB">
              <w:rPr>
                <w:rFonts w:ascii="Times New Roman" w:hAnsi="Times New Roman" w:cs="Times New Roman"/>
                <w:sz w:val="24"/>
              </w:rPr>
              <w:t xml:space="preserve"> - 5</w:t>
            </w:r>
          </w:p>
        </w:tc>
        <w:tc>
          <w:tcPr>
            <w:tcW w:w="2182" w:type="dxa"/>
            <w:textDirection w:val="btLr"/>
          </w:tcPr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Качество доклада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(качество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демонстрационных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материалов, ответов на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вопросы, четкость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1768EB">
              <w:rPr>
                <w:rFonts w:ascii="Times New Roman" w:hAnsi="Times New Roman" w:cs="Times New Roman"/>
                <w:sz w:val="24"/>
              </w:rPr>
              <w:t>выводов)</w:t>
            </w:r>
          </w:p>
          <w:p w:rsidR="001768EB" w:rsidRPr="001768EB" w:rsidRDefault="001768EB" w:rsidP="001768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- 5</w:t>
            </w:r>
          </w:p>
        </w:tc>
        <w:tc>
          <w:tcPr>
            <w:tcW w:w="860" w:type="dxa"/>
            <w:vMerge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8EB" w:rsidTr="001768EB">
        <w:tc>
          <w:tcPr>
            <w:tcW w:w="393" w:type="dxa"/>
          </w:tcPr>
          <w:p w:rsidR="001768EB" w:rsidRDefault="001768EB" w:rsidP="001768EB">
            <w:pPr>
              <w:pStyle w:val="a3"/>
              <w:ind w:left="-120" w:right="-1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2" w:type="dxa"/>
          </w:tcPr>
          <w:p w:rsidR="001768EB" w:rsidRDefault="001768EB" w:rsidP="001768EB">
            <w:pPr>
              <w:pStyle w:val="a3"/>
              <w:ind w:left="-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2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0" w:type="dxa"/>
          </w:tcPr>
          <w:p w:rsidR="001768EB" w:rsidRDefault="001768EB" w:rsidP="001768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68EB" w:rsidRDefault="001768EB" w:rsidP="001768E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68EB" w:rsidRPr="001768EB" w:rsidRDefault="001768EB" w:rsidP="001768E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7788A" w:rsidRPr="00F7788A" w:rsidRDefault="00F7788A" w:rsidP="00F7788A">
      <w:pPr>
        <w:pStyle w:val="a3"/>
        <w:jc w:val="both"/>
        <w:rPr>
          <w:rFonts w:ascii="Times New Roman" w:hAnsi="Times New Roman" w:cs="Times New Roman"/>
          <w:sz w:val="28"/>
        </w:rPr>
      </w:pPr>
      <w:r w:rsidRPr="00F7788A">
        <w:rPr>
          <w:rFonts w:ascii="Times New Roman" w:hAnsi="Times New Roman" w:cs="Times New Roman"/>
          <w:sz w:val="28"/>
        </w:rPr>
        <w:t>Член жюри: ____________________ / ______________________________</w:t>
      </w:r>
    </w:p>
    <w:p w:rsidR="001768EB" w:rsidRPr="001768EB" w:rsidRDefault="00F7788A" w:rsidP="00F7788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F7788A">
        <w:rPr>
          <w:rFonts w:ascii="Times New Roman" w:hAnsi="Times New Roman" w:cs="Times New Roman"/>
          <w:sz w:val="28"/>
        </w:rPr>
        <w:t>(</w:t>
      </w:r>
      <w:proofErr w:type="gramStart"/>
      <w:r w:rsidRPr="00F7788A">
        <w:rPr>
          <w:rFonts w:ascii="Times New Roman" w:hAnsi="Times New Roman" w:cs="Times New Roman"/>
          <w:sz w:val="28"/>
        </w:rPr>
        <w:t xml:space="preserve">подпись)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               </w:t>
      </w:r>
      <w:bookmarkStart w:id="0" w:name="_GoBack"/>
      <w:bookmarkEnd w:id="0"/>
      <w:r w:rsidRPr="00F7788A">
        <w:rPr>
          <w:rFonts w:ascii="Times New Roman" w:hAnsi="Times New Roman" w:cs="Times New Roman"/>
          <w:sz w:val="28"/>
        </w:rPr>
        <w:t>(расшифровка подписи)</w:t>
      </w:r>
    </w:p>
    <w:sectPr w:rsidR="001768EB" w:rsidRPr="001768EB" w:rsidSect="00176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1"/>
    <w:rsid w:val="001768EB"/>
    <w:rsid w:val="00741B21"/>
    <w:rsid w:val="00E16891"/>
    <w:rsid w:val="00F75701"/>
    <w:rsid w:val="00F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CB4A"/>
  <w15:chartTrackingRefBased/>
  <w15:docId w15:val="{43840F51-AFF8-41C0-BF70-C70A1070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8EB"/>
    <w:pPr>
      <w:spacing w:after="0" w:line="240" w:lineRule="auto"/>
    </w:pPr>
  </w:style>
  <w:style w:type="table" w:styleId="a4">
    <w:name w:val="Table Grid"/>
    <w:basedOn w:val="a1"/>
    <w:uiPriority w:val="39"/>
    <w:rsid w:val="0017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Наталья Владимировна</dc:creator>
  <cp:keywords/>
  <dc:description/>
  <cp:lastModifiedBy>Ситник Наталья Владимировна</cp:lastModifiedBy>
  <cp:revision>3</cp:revision>
  <dcterms:created xsi:type="dcterms:W3CDTF">2022-02-02T08:50:00Z</dcterms:created>
  <dcterms:modified xsi:type="dcterms:W3CDTF">2022-02-02T08:57:00Z</dcterms:modified>
</cp:coreProperties>
</file>